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05-0</w:t>
      </w:r>
      <w:r>
        <w:rPr>
          <w:rFonts w:ascii="Times New Roman" w:eastAsia="Times New Roman" w:hAnsi="Times New Roman" w:cs="Times New Roman"/>
        </w:rPr>
        <w:t>792</w:t>
      </w:r>
      <w:r>
        <w:rPr>
          <w:rFonts w:ascii="Times New Roman" w:eastAsia="Times New Roman" w:hAnsi="Times New Roman" w:cs="Times New Roman"/>
        </w:rPr>
        <w:t>/1302/2025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02 июля</w:t>
      </w:r>
      <w:r>
        <w:rPr>
          <w:rFonts w:ascii="Times New Roman" w:eastAsia="Times New Roman" w:hAnsi="Times New Roman" w:cs="Times New Roman"/>
        </w:rPr>
        <w:t xml:space="preserve"> 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с участием </w:t>
      </w:r>
      <w:r>
        <w:rPr>
          <w:rFonts w:ascii="Times New Roman" w:eastAsia="Times New Roman" w:hAnsi="Times New Roman" w:cs="Times New Roman"/>
        </w:rPr>
        <w:t xml:space="preserve">привлекаемого к административной ответственности лица - </w:t>
      </w:r>
      <w:r>
        <w:rPr>
          <w:rFonts w:ascii="Times New Roman" w:eastAsia="Times New Roman" w:hAnsi="Times New Roman" w:cs="Times New Roman"/>
        </w:rPr>
        <w:t>Семё</w:t>
      </w:r>
      <w:r>
        <w:rPr>
          <w:rFonts w:ascii="Times New Roman" w:eastAsia="Times New Roman" w:hAnsi="Times New Roman" w:cs="Times New Roman"/>
        </w:rPr>
        <w:t>новой</w:t>
      </w:r>
      <w:r>
        <w:rPr>
          <w:rFonts w:ascii="Times New Roman" w:eastAsia="Times New Roman" w:hAnsi="Times New Roman" w:cs="Times New Roman"/>
        </w:rPr>
        <w:t xml:space="preserve"> Н.А.</w:t>
      </w:r>
      <w:r>
        <w:rPr>
          <w:rFonts w:ascii="Times New Roman" w:eastAsia="Times New Roman" w:hAnsi="Times New Roman" w:cs="Times New Roman"/>
        </w:rPr>
        <w:t xml:space="preserve">, рассмотрев в открытом судебном заседании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</w:rPr>
        <w:t xml:space="preserve">ч. 1 </w:t>
      </w:r>
      <w:r>
        <w:rPr>
          <w:rFonts w:ascii="Times New Roman" w:eastAsia="Times New Roman" w:hAnsi="Times New Roman" w:cs="Times New Roman"/>
        </w:rPr>
        <w:t xml:space="preserve">ст. </w:t>
      </w:r>
      <w:r>
        <w:rPr>
          <w:rFonts w:ascii="Times New Roman" w:eastAsia="Times New Roman" w:hAnsi="Times New Roman" w:cs="Times New Roman"/>
        </w:rPr>
        <w:t>12.34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директора МКУ 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 МО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</w:rPr>
        <w:t>Семёновой</w:t>
      </w:r>
      <w:r>
        <w:rPr>
          <w:rFonts w:ascii="Times New Roman" w:eastAsia="Times New Roman" w:hAnsi="Times New Roman" w:cs="Times New Roman"/>
        </w:rPr>
        <w:t xml:space="preserve"> Натальи Александровны, </w:t>
      </w:r>
      <w:r>
        <w:rPr>
          <w:rStyle w:val="cat-PassportDatagrp-56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72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адрес юридического лица: 628433, Маяковского </w:t>
      </w:r>
      <w:r>
        <w:rPr>
          <w:rFonts w:ascii="Times New Roman" w:eastAsia="Times New Roman" w:hAnsi="Times New Roman" w:cs="Times New Roman"/>
        </w:rPr>
        <w:t>ул</w:t>
      </w:r>
      <w:r>
        <w:rPr>
          <w:rFonts w:ascii="Times New Roman" w:eastAsia="Times New Roman" w:hAnsi="Times New Roman" w:cs="Times New Roman"/>
        </w:rPr>
        <w:t xml:space="preserve">, дом 1А, Белый Яр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</w:t>
      </w:r>
      <w:r>
        <w:rPr>
          <w:rFonts w:ascii="Times New Roman" w:eastAsia="Times New Roman" w:hAnsi="Times New Roman" w:cs="Times New Roman"/>
        </w:rPr>
        <w:t>айо</w:t>
      </w:r>
      <w:r>
        <w:rPr>
          <w:rFonts w:ascii="Times New Roman" w:eastAsia="Times New Roman" w:hAnsi="Times New Roman" w:cs="Times New Roman"/>
        </w:rPr>
        <w:t>н, Ханты-Манси</w:t>
      </w:r>
      <w:r>
        <w:rPr>
          <w:rFonts w:ascii="Times New Roman" w:eastAsia="Times New Roman" w:hAnsi="Times New Roman" w:cs="Times New Roman"/>
        </w:rPr>
        <w:t xml:space="preserve">йский 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втономный округ – Югра,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 xml:space="preserve">директора МКУ 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 МО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Семё</w:t>
      </w:r>
      <w:r>
        <w:rPr>
          <w:rFonts w:ascii="Times New Roman" w:eastAsia="Times New Roman" w:hAnsi="Times New Roman" w:cs="Times New Roman"/>
        </w:rPr>
        <w:t>новой</w:t>
      </w:r>
      <w:r>
        <w:rPr>
          <w:rFonts w:ascii="Times New Roman" w:eastAsia="Times New Roman" w:hAnsi="Times New Roman" w:cs="Times New Roman"/>
        </w:rPr>
        <w:t xml:space="preserve"> Н.А.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 апреля</w:t>
      </w:r>
      <w:r>
        <w:rPr>
          <w:rFonts w:ascii="Times New Roman" w:eastAsia="Times New Roman" w:hAnsi="Times New Roman" w:cs="Times New Roman"/>
        </w:rPr>
        <w:t xml:space="preserve"> 2025 года должностным лицом </w:t>
      </w:r>
      <w:r>
        <w:rPr>
          <w:rFonts w:ascii="Times New Roman" w:eastAsia="Times New Roman" w:hAnsi="Times New Roman" w:cs="Times New Roman"/>
        </w:rPr>
        <w:t xml:space="preserve">дорожного надзора отдела Госавтоинспекции ОМВД России по </w:t>
      </w:r>
      <w:r>
        <w:rPr>
          <w:rFonts w:ascii="Times New Roman" w:eastAsia="Times New Roman" w:hAnsi="Times New Roman" w:cs="Times New Roman"/>
        </w:rPr>
        <w:t>Сургутскому</w:t>
      </w:r>
      <w:r>
        <w:rPr>
          <w:rFonts w:ascii="Times New Roman" w:eastAsia="Times New Roman" w:hAnsi="Times New Roman" w:cs="Times New Roman"/>
        </w:rPr>
        <w:t xml:space="preserve"> району</w:t>
      </w:r>
      <w:r>
        <w:rPr>
          <w:rFonts w:ascii="Times New Roman" w:eastAsia="Times New Roman" w:hAnsi="Times New Roman" w:cs="Times New Roman"/>
        </w:rPr>
        <w:t xml:space="preserve"> составлен протокол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</w:rPr>
        <w:t xml:space="preserve">ч. 1 </w:t>
      </w:r>
      <w:r>
        <w:rPr>
          <w:rFonts w:ascii="Times New Roman" w:eastAsia="Times New Roman" w:hAnsi="Times New Roman" w:cs="Times New Roman"/>
        </w:rPr>
        <w:t xml:space="preserve">ст. </w:t>
      </w:r>
      <w:r>
        <w:rPr>
          <w:rFonts w:ascii="Times New Roman" w:eastAsia="Times New Roman" w:hAnsi="Times New Roman" w:cs="Times New Roman"/>
        </w:rPr>
        <w:t>12.34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согласно которому</w:t>
      </w:r>
      <w:r>
        <w:rPr>
          <w:rFonts w:ascii="Times New Roman" w:eastAsia="Times New Roman" w:hAnsi="Times New Roman" w:cs="Times New Roman"/>
        </w:rPr>
        <w:t xml:space="preserve"> и</w:t>
      </w:r>
      <w:r>
        <w:rPr>
          <w:rFonts w:ascii="Times New Roman" w:eastAsia="Times New Roman" w:hAnsi="Times New Roman" w:cs="Times New Roman"/>
        </w:rPr>
        <w:t xml:space="preserve">нструментальным обследованием установлено, что 26 марта 2025 года в 14 часов 35 минут должностное лицо - директор Муниципального казенного учреждения «Управление технического обеспечения» администрации городского поселения Белый Яр </w:t>
      </w:r>
      <w:r>
        <w:rPr>
          <w:rFonts w:ascii="Times New Roman" w:eastAsia="Times New Roman" w:hAnsi="Times New Roman" w:cs="Times New Roman"/>
        </w:rPr>
        <w:t>Семёнова</w:t>
      </w:r>
      <w:r>
        <w:rPr>
          <w:rFonts w:ascii="Times New Roman" w:eastAsia="Times New Roman" w:hAnsi="Times New Roman" w:cs="Times New Roman"/>
        </w:rPr>
        <w:t xml:space="preserve"> Наталья Александровна, исполняющая свои должностные обязанности по адресу: Тюменская область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Ханты-Мансийский автономный округ-Югра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городское поселение Белый Яр улица Маяковского строение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«А», являясь лицом, на которое возложена обязанность по содержанию улично-дорожной сети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 ХМАО-Югры в соответствии с требованиями нормативов и стандартов в области безопасности дорожного движения, не выполнила требования по обеспечению безопасности дорожного движения при содержании автомобильных дорог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Семенова Н.А.</w:t>
      </w:r>
      <w:r>
        <w:rPr>
          <w:rFonts w:ascii="Times New Roman" w:eastAsia="Times New Roman" w:hAnsi="Times New Roman" w:cs="Times New Roman"/>
        </w:rPr>
        <w:t>, в судебном заседании вину в совершении административного правонарушения не признал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пояснил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следующее.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Муниципальное казённое учреждение «Управление технического обеспечения администрации городского поселения Белый Яр» осуществляет свою деятельность с 2012 года.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п. 2.1. устава МКУ «УТО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>. Белый Яр» (</w:t>
      </w:r>
      <w:r>
        <w:rPr>
          <w:rFonts w:ascii="Times New Roman" w:eastAsia="Times New Roman" w:hAnsi="Times New Roman" w:cs="Times New Roman"/>
        </w:rPr>
        <w:t>в старой</w:t>
      </w:r>
      <w:r>
        <w:rPr>
          <w:rFonts w:ascii="Times New Roman" w:eastAsia="Times New Roman" w:hAnsi="Times New Roman" w:cs="Times New Roman"/>
        </w:rPr>
        <w:t xml:space="preserve"> редакции) казенное учреждение создано в целях материально-технического, организационного обеспечения деятельности и ведения бюджетного, бухгалтерского, налогового, статистического учёта органов местного самоуправления городского поселения Белый Яр, подведомственных администрации городского поселения Белый Яр муниципальных предприятий и учреждений. Для достижения данной цели казённое учреждение осуществляет: материально-техническое обеспечение деятельности органов местного самоуправления городского поселения Белый Яр, включая обеспечение эксплуатации и надлежащего содержания зданий, сооружений, помещений, а также обеспечение транспортного обслуживания деятельности органов местного самоуправления городского поселения Белый Яр (п.2.2.1. устава в ред. от 26.02.2018 года); ведение </w:t>
      </w:r>
      <w:r>
        <w:rPr>
          <w:rFonts w:ascii="Times New Roman" w:eastAsia="Times New Roman" w:hAnsi="Times New Roman" w:cs="Times New Roman"/>
        </w:rPr>
        <w:t>бюджетного, бухгалтерского, налогового, статистического учёта органов местного самоуправления городского поселения Белый Яр, муниципальных учреждений городского поселения Белый Яр (п.2.2.2. устава в ред.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26.02.2018 года). Согласно штатному расписанию должностей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 в учреждении осуществля</w:t>
      </w:r>
      <w:r>
        <w:rPr>
          <w:rFonts w:ascii="Times New Roman" w:eastAsia="Times New Roman" w:hAnsi="Times New Roman" w:cs="Times New Roman"/>
        </w:rPr>
        <w:t>ли</w:t>
      </w:r>
      <w:r>
        <w:rPr>
          <w:rFonts w:ascii="Times New Roman" w:eastAsia="Times New Roman" w:hAnsi="Times New Roman" w:cs="Times New Roman"/>
        </w:rPr>
        <w:t xml:space="preserve"> трудовую деятельность 10 человек.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2024 году администрация городского поселения Белый Яр запланировал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покупку снегоуборочной техники для содержания автодорог населённого пункта. Так как работники администрации являются муниципальными служащими и в муниципальной службе не предусмотрено такой должности, как водитель транспортного средства, было принято решение о передаче содержания улично-дорожной сети местного значения в границах городского поселения Белый Яр в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 с введением ставок в штатное расписание.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Постановлением администрации городского поселения Белый Яр </w:t>
      </w:r>
      <w:r>
        <w:rPr>
          <w:rFonts w:ascii="Times New Roman" w:eastAsia="Times New Roman" w:hAnsi="Times New Roman" w:cs="Times New Roman"/>
        </w:rPr>
        <w:t xml:space="preserve">№970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 xml:space="preserve">14.10.2024, </w:t>
      </w:r>
      <w:r>
        <w:rPr>
          <w:rFonts w:ascii="Times New Roman" w:eastAsia="Times New Roman" w:hAnsi="Times New Roman" w:cs="Times New Roman"/>
        </w:rPr>
        <w:t xml:space="preserve">абзацем 13 в пункт 2.2.1. 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>става казённого учреждения внесено «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одержит улично-дорожную сеть местного значения в границах городского поселения Белый Яр, обеспечивает безопасность дорожного движения на них, а также оце</w:t>
      </w:r>
      <w:r>
        <w:rPr>
          <w:rFonts w:ascii="Times New Roman" w:eastAsia="Times New Roman" w:hAnsi="Times New Roman" w:cs="Times New Roman"/>
        </w:rPr>
        <w:t>нивает её техническое состояние».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З</w:t>
      </w:r>
      <w:r>
        <w:rPr>
          <w:rFonts w:ascii="Times New Roman" w:eastAsia="Times New Roman" w:hAnsi="Times New Roman" w:cs="Times New Roman"/>
        </w:rPr>
        <w:t xml:space="preserve">акупка снегоуборочной техники </w:t>
      </w:r>
      <w:r>
        <w:rPr>
          <w:rFonts w:ascii="Times New Roman" w:eastAsia="Times New Roman" w:hAnsi="Times New Roman" w:cs="Times New Roman"/>
        </w:rPr>
        <w:t xml:space="preserve">была </w:t>
      </w:r>
      <w:r>
        <w:rPr>
          <w:rFonts w:ascii="Times New Roman" w:eastAsia="Times New Roman" w:hAnsi="Times New Roman" w:cs="Times New Roman"/>
        </w:rPr>
        <w:t>задержана администрацией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городского поселения Белый Яр</w:t>
      </w:r>
      <w:r>
        <w:rPr>
          <w:rFonts w:ascii="Times New Roman" w:eastAsia="Times New Roman" w:hAnsi="Times New Roman" w:cs="Times New Roman"/>
        </w:rPr>
        <w:t xml:space="preserve">, автодороги не были переданы на содержание в МКУ «УТО администрации г. </w:t>
      </w:r>
      <w:r>
        <w:rPr>
          <w:rFonts w:ascii="Times New Roman" w:eastAsia="Times New Roman" w:hAnsi="Times New Roman" w:cs="Times New Roman"/>
        </w:rPr>
        <w:t>п.Белый</w:t>
      </w:r>
      <w:r>
        <w:rPr>
          <w:rFonts w:ascii="Times New Roman" w:eastAsia="Times New Roman" w:hAnsi="Times New Roman" w:cs="Times New Roman"/>
        </w:rPr>
        <w:t xml:space="preserve"> Яр».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01.02.2025</w:t>
      </w:r>
      <w:r>
        <w:rPr>
          <w:rFonts w:ascii="Times New Roman" w:eastAsia="Times New Roman" w:hAnsi="Times New Roman" w:cs="Times New Roman"/>
        </w:rPr>
        <w:t xml:space="preserve"> п</w:t>
      </w:r>
      <w:r>
        <w:rPr>
          <w:rFonts w:ascii="Times New Roman" w:eastAsia="Times New Roman" w:hAnsi="Times New Roman" w:cs="Times New Roman"/>
        </w:rPr>
        <w:t>одготовлено новое штатное расписание МКУ «Управление технического обеспечения администрации городского поселения Белый Яр», в которое введены должности: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инженер-механик;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техник по содержанию и сохранности улично-дорожной сети;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тракторист-машинист;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водитель автогрейдера;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водитель грузового автомобиля;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дорожный рабочий;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рабочий по благоустройству.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Позднее, были приняты на работу: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инженер-механик с 01.02.2025 года приказ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04-л;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водитель автогрейдера </w:t>
      </w:r>
      <w:r>
        <w:rPr>
          <w:rFonts w:ascii="Times New Roman" w:eastAsia="Times New Roman" w:hAnsi="Times New Roman" w:cs="Times New Roman"/>
        </w:rPr>
        <w:t xml:space="preserve">с 01.02.2025 года приказ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05-л, </w:t>
      </w:r>
      <w:r>
        <w:rPr>
          <w:rFonts w:ascii="Times New Roman" w:eastAsia="Times New Roman" w:hAnsi="Times New Roman" w:cs="Times New Roman"/>
        </w:rPr>
        <w:t>техник по содержанию и сохранности улично-дорожной сети от 06.02.2025</w:t>
      </w:r>
      <w:r>
        <w:rPr>
          <w:rFonts w:ascii="Times New Roman" w:eastAsia="Times New Roman" w:hAnsi="Times New Roman" w:cs="Times New Roman"/>
        </w:rPr>
        <w:t xml:space="preserve"> приказ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09-л, </w:t>
      </w:r>
      <w:r>
        <w:rPr>
          <w:rFonts w:ascii="Times New Roman" w:eastAsia="Times New Roman" w:hAnsi="Times New Roman" w:cs="Times New Roman"/>
        </w:rPr>
        <w:t xml:space="preserve">тракторист-машинист от 24.02.2025 года приказ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13;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тракторист-м</w:t>
      </w:r>
      <w:r>
        <w:rPr>
          <w:rFonts w:ascii="Times New Roman" w:eastAsia="Times New Roman" w:hAnsi="Times New Roman" w:cs="Times New Roman"/>
        </w:rPr>
        <w:t xml:space="preserve">ашинист от 24.02.2025 года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14.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29.01.2025 года</w:t>
      </w:r>
      <w:r>
        <w:rPr>
          <w:rFonts w:ascii="Times New Roman" w:eastAsia="Times New Roman" w:hAnsi="Times New Roman" w:cs="Times New Roman"/>
        </w:rPr>
        <w:t>, согласно</w:t>
      </w:r>
      <w:r>
        <w:rPr>
          <w:rFonts w:ascii="Times New Roman" w:eastAsia="Times New Roman" w:hAnsi="Times New Roman" w:cs="Times New Roman"/>
        </w:rPr>
        <w:t xml:space="preserve"> пункт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2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остановления администрации городского поселения </w:t>
      </w:r>
      <w:r>
        <w:rPr>
          <w:rFonts w:ascii="Times New Roman" w:eastAsia="Times New Roman" w:hAnsi="Times New Roman" w:cs="Times New Roman"/>
        </w:rPr>
        <w:t>Белый Яр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№50 </w:t>
      </w:r>
      <w:r>
        <w:rPr>
          <w:rFonts w:ascii="Times New Roman" w:eastAsia="Times New Roman" w:hAnsi="Times New Roman" w:cs="Times New Roman"/>
        </w:rPr>
        <w:t>от 29.01.2025 года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сектор имущественных и земельных отношений администрации городского поселения Белый Яр обязали обеспечить заключение договора безвозмездного пользования муниципальным имуществом с МКУ «УТО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Белый Яр».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После закупки администрацией 1 (одного) автогрейдера марки UMG, идентификационный номер (VIN)- </w:t>
      </w:r>
      <w:r>
        <w:rPr>
          <w:rStyle w:val="cat-VINgrp-63rplc-69"/>
          <w:rFonts w:ascii="Times New Roman" w:eastAsia="Times New Roman" w:hAnsi="Times New Roman" w:cs="Times New Roman"/>
        </w:rPr>
        <w:t>VIN-код</w:t>
      </w:r>
      <w:r>
        <w:rPr>
          <w:rFonts w:ascii="Times New Roman" w:eastAsia="Times New Roman" w:hAnsi="Times New Roman" w:cs="Times New Roman"/>
        </w:rPr>
        <w:t xml:space="preserve">, данное транспортное средство было передано в МКУ «УТО администрации </w:t>
      </w: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.Белый</w:t>
      </w:r>
      <w:r>
        <w:rPr>
          <w:rFonts w:ascii="Times New Roman" w:eastAsia="Times New Roman" w:hAnsi="Times New Roman" w:cs="Times New Roman"/>
        </w:rPr>
        <w:t xml:space="preserve"> Яр», по договору о закреплении транспортного средства на праве оперативного управления.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14.02.2025 года между администрацией городского поселения Белый Яр и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 заключен договор безвозмездного пользования муниципальным имуществом №1.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01.03.2025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 основании Постановления администрации городского поселения №50 от 29.01.2025г.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огласно пункту 1.4, муниципальное </w:t>
      </w:r>
      <w:r>
        <w:rPr>
          <w:rFonts w:ascii="Times New Roman" w:eastAsia="Times New Roman" w:hAnsi="Times New Roman" w:cs="Times New Roman"/>
        </w:rPr>
        <w:t>имущество</w:t>
      </w:r>
      <w:r>
        <w:rPr>
          <w:rFonts w:ascii="Times New Roman" w:eastAsia="Times New Roman" w:hAnsi="Times New Roman" w:cs="Times New Roman"/>
        </w:rPr>
        <w:t>, согласно Приложению, было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передано</w:t>
      </w:r>
      <w:r>
        <w:rPr>
          <w:rFonts w:ascii="Times New Roman" w:eastAsia="Times New Roman" w:hAnsi="Times New Roman" w:cs="Times New Roman"/>
        </w:rPr>
        <w:t xml:space="preserve"> в безвозмездное пользование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сроком на 11 месяцев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14 марта 2025 г. между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 и обществом с ограниченной ответственностью ООО «Строительные технологии» заключен контракт №0187300016525000010001 на оказание услуг по зимнему содержанию территории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огласно пункту 2.1. подрядчик обязан принять на себя обязательства оказать услуги по зимнему содержанию территории городского поселения Белый Яр в соответствии с техническим заданием, в сроки, предусмотренные контрактом, согласно п.2.5. подрядчик обязан осуществлять зимнее содержание территории.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выделенных бюджетных ассигнований на содержание муниципального дорожного фонда городского поселения Белый Яр, администрация городского поселения Белый Яр закупила путем электронных торгов спецтехнику в рамках Федерального закона «О контрактной системе в сфере закупок товаров, работ, услуг для обеспечения государственных и муниципальных нужд» от 05.04.2013 №44-ФЗ, а именно: муниципальный контракт №01873000165250000110001 от 28.03.2025 года на поставку дорожной техники (погрузчики фронтальные); муниципальный контракт №01873000165250000070001 от 13.02.2025 года поставка специализированной техники для муниципальных нужд; муниципальный контракт №0187300016524000049 от 31.01.2025 года на поставку погрузчика ковшового.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Кроме того, чтобы работа по уборке снега велась непрерывно, изда</w:t>
      </w:r>
      <w:r>
        <w:rPr>
          <w:rFonts w:ascii="Times New Roman" w:eastAsia="Times New Roman" w:hAnsi="Times New Roman" w:cs="Times New Roman"/>
        </w:rPr>
        <w:t>вались</w:t>
      </w:r>
      <w:r>
        <w:rPr>
          <w:rFonts w:ascii="Times New Roman" w:eastAsia="Times New Roman" w:hAnsi="Times New Roman" w:cs="Times New Roman"/>
        </w:rPr>
        <w:t xml:space="preserve"> приказы о привлечении работников в нерабочие выходные дни.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01 апреля 2025 года с Обществом с ограниченной ответственностью «Строительные технологии» заключен муниципальный контракт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01873000165250000130001 на оказание услуг по погрузке и вывозу снега с </w:t>
      </w:r>
      <w:r>
        <w:rPr>
          <w:rFonts w:ascii="Times New Roman" w:eastAsia="Times New Roman" w:hAnsi="Times New Roman" w:cs="Times New Roman"/>
        </w:rPr>
        <w:t xml:space="preserve">территории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с последующим размещением его на полигоне.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04 апреля 2025 года по постановлению администрации городского поселения Белый Яр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320 «О передаче и закреплении муниципального имущества» и по договору от 04 апреля 2025 года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03 был передан трактор </w:t>
      </w:r>
      <w:r>
        <w:rPr>
          <w:rStyle w:val="cat-CarMakeModelgrp-65rplc-93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73rplc-9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10 апреля 2025 года по постановлению администрации городского поселения Белый Яр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341</w:t>
      </w:r>
      <w:r>
        <w:rPr>
          <w:rFonts w:ascii="Times New Roman" w:eastAsia="Times New Roman" w:hAnsi="Times New Roman" w:cs="Times New Roman"/>
        </w:rPr>
        <w:t>,343,345</w:t>
      </w:r>
      <w:r>
        <w:rPr>
          <w:rFonts w:ascii="Times New Roman" w:eastAsia="Times New Roman" w:hAnsi="Times New Roman" w:cs="Times New Roman"/>
        </w:rPr>
        <w:t xml:space="preserve"> «О передаче и закреплении муниципального имущества» и по договору от 04 апреля 2025 года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04 был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передан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 xml:space="preserve"> фронтальны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мини-погрузчик</w:t>
      </w:r>
      <w:r>
        <w:rPr>
          <w:rFonts w:ascii="Times New Roman" w:eastAsia="Times New Roman" w:hAnsi="Times New Roman" w:cs="Times New Roman"/>
        </w:rPr>
        <w:t xml:space="preserve">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>абота по содержанию автодорог местного значения не останавливается.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сегодняшний день с целью обеспечения безопасности дорожного движения на автомобильных дорогах общего пользования местного значения городского поселения Белый Яр МКУ «УТО администрации </w:t>
      </w:r>
      <w:r>
        <w:rPr>
          <w:rFonts w:ascii="Times New Roman" w:eastAsia="Times New Roman" w:hAnsi="Times New Roman" w:cs="Times New Roman"/>
        </w:rPr>
        <w:t>г.л.Белый</w:t>
      </w:r>
      <w:r>
        <w:rPr>
          <w:rFonts w:ascii="Times New Roman" w:eastAsia="Times New Roman" w:hAnsi="Times New Roman" w:cs="Times New Roman"/>
        </w:rPr>
        <w:t xml:space="preserve"> Яр» заключены муниципальные контракты: №01873000165250000170001 на выполнение работ по текущему ремонту автомобильных дорог местного значения (ямочный ремонт); №0187300016525000022001 на выполнение работ по нанесению дорожной разметки.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Выслушав</w:t>
      </w:r>
      <w:r>
        <w:rPr>
          <w:rFonts w:ascii="Times New Roman" w:eastAsia="Times New Roman" w:hAnsi="Times New Roman" w:cs="Times New Roman"/>
        </w:rPr>
        <w:t xml:space="preserve"> Семенову Н.А.</w:t>
      </w:r>
      <w:r>
        <w:rPr>
          <w:rFonts w:ascii="Times New Roman" w:eastAsia="Times New Roman" w:hAnsi="Times New Roman" w:cs="Times New Roman"/>
        </w:rPr>
        <w:t>, 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со ст. 24.1 Кодекса РФ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ст. 26.1 Кодекса РФ об административных правонарушениях по делу об административном правонарушении подлежит установлению наличие события административного правонарушения, лицо, его совершившее, виновность указанного лица в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Установление виновности предполагает доказывание того факта, что именно данное лицо совершило административное правонарушение. Выяснение указанного вопроса имеет основополагающее значение для всестороннего, полного и объективного рассмотрения дела и своевременного привлечения виновного лица к административной ответственности.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 соответствии со ст. 26.2 Кодекса РФ об административных правонарушениях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</w:t>
      </w:r>
      <w:r>
        <w:rPr>
          <w:rFonts w:ascii="Times New Roman" w:eastAsia="Times New Roman" w:hAnsi="Times New Roman" w:cs="Times New Roman"/>
        </w:rPr>
        <w:t>административной ответственности, а также иные обстоятельства, имеющие значение для правильного разрешения дела.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ч. 1 ст.12.34 Кодекса РФ об административных правонарушениях несоблюдение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 случаях, если пользование такими участками угрожает безопасности дорожного движения, </w:t>
      </w:r>
      <w:r>
        <w:rPr>
          <w:rFonts w:ascii="Times New Roman" w:eastAsia="Times New Roman" w:hAnsi="Times New Roman" w:cs="Times New Roman"/>
        </w:rPr>
        <w:t>влечет наложение административного штрафа на должностных лиц, ответственных за состояние дорог, железнодорожных переездов или других дорожных сооружений, в размере от двадцати тысяч до тридцати тысяч рублей; на юридических лиц - от двухсот тысяч до трехсот тысяч рублей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со статьей 3 Федерального закона от 10 декабря 1995 года № 196-ФЗ "О безопасности дорожного движения" основными принципами обеспечения безопасности дорожного движения являются приоритет жизни и здоровья граждан, участвующих в дорожном движении, над экономическими результатами хозяйственной деятельности.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Исходя из положений вышеприведенных норм во взаимосвязи с п. 13 Основных положений по допуску транспортных средств к эксплуатации и обязанностей должностных лиц по обеспечению безопасности дорожного движения, субъектами административного правонарушения, предусмотренного ч. 1 ст. 12.34 Кодекса РФ об административных правонарушениях, являются должностные и юридические лица, ответственные за состояние дорог и дорожных сооружений.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При этом данная норма не содержит указаний на исключительные признаки субъекта соответствующего административного правонарушения, следовательно, таким субъектом может быть любое должностное или юридическое лицо, ответственное за состояние дорог и дорожных сооружений.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подтверждение </w:t>
      </w:r>
      <w:r>
        <w:rPr>
          <w:rFonts w:ascii="Times New Roman" w:eastAsia="Times New Roman" w:hAnsi="Times New Roman" w:cs="Times New Roman"/>
        </w:rPr>
        <w:t>административного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</w:t>
      </w:r>
      <w:r>
        <w:rPr>
          <w:rFonts w:ascii="Times New Roman" w:eastAsia="Times New Roman" w:hAnsi="Times New Roman" w:cs="Times New Roman"/>
        </w:rPr>
        <w:t xml:space="preserve">нарушения административным органом представлены следующие документы: протокол об административном правонарушении; </w:t>
      </w:r>
      <w:r>
        <w:rPr>
          <w:rFonts w:ascii="Times New Roman" w:eastAsia="Times New Roman" w:hAnsi="Times New Roman" w:cs="Times New Roman"/>
        </w:rPr>
        <w:t xml:space="preserve">распоряжение о приеме работника на работу, справка с места работы, </w:t>
      </w:r>
      <w:r>
        <w:rPr>
          <w:rFonts w:ascii="Times New Roman" w:eastAsia="Times New Roman" w:hAnsi="Times New Roman" w:cs="Times New Roman"/>
        </w:rPr>
        <w:t xml:space="preserve">реестр внутренних почтовых отправлений, </w:t>
      </w:r>
      <w:r>
        <w:rPr>
          <w:rFonts w:ascii="Times New Roman" w:eastAsia="Times New Roman" w:hAnsi="Times New Roman" w:cs="Times New Roman"/>
        </w:rPr>
        <w:t xml:space="preserve">Устав МКУ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 xml:space="preserve">УТО администрации </w:t>
      </w: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.Белый</w:t>
      </w:r>
      <w:r>
        <w:rPr>
          <w:rFonts w:ascii="Times New Roman" w:eastAsia="Times New Roman" w:hAnsi="Times New Roman" w:cs="Times New Roman"/>
        </w:rPr>
        <w:t xml:space="preserve"> Яр»</w:t>
      </w:r>
      <w:r>
        <w:rPr>
          <w:rFonts w:ascii="Times New Roman" w:eastAsia="Times New Roman" w:hAnsi="Times New Roman" w:cs="Times New Roman"/>
        </w:rPr>
        <w:t>, договор безвозмездного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пользования №1 от 14.02.2025, приложение к указанному договору, постановление №50 от 29.01.2025, схема проезда дорожного движения, протокол инструментального обследования и другие материалы.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Статьей 2.4 Кодекса Российской Федерации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25267/entry/24001" w:history="1">
        <w:r>
          <w:rPr>
            <w:rFonts w:ascii="Times New Roman" w:eastAsia="Times New Roman" w:hAnsi="Times New Roman" w:cs="Times New Roman"/>
            <w:color w:val="0000EE"/>
          </w:rPr>
          <w:t>примечания к статье 2.4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Кодекса Российской Федерации об административных правонарушениях под должностным лицом в названном Кодексе следует понимать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государственных органах, органах местного самоуправления, государственных и муниципальных организациях, а также в Вооруженных Силах Российской Федерации, других войсках и воинских формированиях Российской Федерации.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Судом установлено и подтверждается материалами дела, что </w:t>
      </w:r>
      <w:r>
        <w:rPr>
          <w:rFonts w:ascii="Times New Roman" w:eastAsia="Times New Roman" w:hAnsi="Times New Roman" w:cs="Times New Roman"/>
        </w:rPr>
        <w:t xml:space="preserve">Муниципальное казённое учреждение «Управление технического обеспечения администрации городского поселения Белый Яр» осуществляет свою деятельность с 2012 года. 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 xml:space="preserve">азенное учреждение </w:t>
      </w:r>
      <w:r>
        <w:rPr>
          <w:rFonts w:ascii="Times New Roman" w:eastAsia="Times New Roman" w:hAnsi="Times New Roman" w:cs="Times New Roman"/>
        </w:rPr>
        <w:t xml:space="preserve">было </w:t>
      </w:r>
      <w:r>
        <w:rPr>
          <w:rFonts w:ascii="Times New Roman" w:eastAsia="Times New Roman" w:hAnsi="Times New Roman" w:cs="Times New Roman"/>
        </w:rPr>
        <w:t xml:space="preserve">создано в целях материально-технического, организационного обеспечения </w:t>
      </w:r>
      <w:r>
        <w:rPr>
          <w:rFonts w:ascii="Times New Roman" w:eastAsia="Times New Roman" w:hAnsi="Times New Roman" w:cs="Times New Roman"/>
        </w:rPr>
        <w:t xml:space="preserve">деятельности и ведения бюджетного, бухгалтерского, налогового, статистического учёта органов местного самоуправления городского поселения Белый Яр, подведомственных администрации городского поселения Белый Яр муниципальных предприятий и учреждений.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Постановлением администрации городского поселения Белый Яр №970 от 14.10.2024, абзацем 13 в пункт 2.2.1. 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става </w:t>
      </w:r>
      <w:r>
        <w:rPr>
          <w:rFonts w:ascii="Times New Roman" w:eastAsia="Times New Roman" w:hAnsi="Times New Roman" w:cs="Times New Roman"/>
        </w:rPr>
        <w:t xml:space="preserve">Муниципальное казённое учреждение «Управление технического обеспечения администрации городского поселения Белый Яр» </w:t>
      </w:r>
      <w:r>
        <w:rPr>
          <w:rFonts w:ascii="Times New Roman" w:eastAsia="Times New Roman" w:hAnsi="Times New Roman" w:cs="Times New Roman"/>
        </w:rPr>
        <w:t>внесено «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одержит улично-дорожную сеть местного значения в границах городского поселения Белый Яр, обеспечивает безопасность дорожного движения на них, а также оце</w:t>
      </w:r>
      <w:r>
        <w:rPr>
          <w:rFonts w:ascii="Times New Roman" w:eastAsia="Times New Roman" w:hAnsi="Times New Roman" w:cs="Times New Roman"/>
        </w:rPr>
        <w:t xml:space="preserve">нивает её техническое состояние».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14.02.2025 года между администрацией городского поселения Белый Яр и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 заключен договор безвозмездного пользования муниципальным имуществом №1.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01.03.2025 года, на основании Постановления администрации городского поселения № 50 от 29.01.2025 г., согласно пункту 1.4, муниципальное имущество, согласно Приложению</w:t>
      </w:r>
      <w:r>
        <w:rPr>
          <w:rFonts w:ascii="Times New Roman" w:eastAsia="Times New Roman" w:hAnsi="Times New Roman" w:cs="Times New Roman"/>
        </w:rPr>
        <w:t xml:space="preserve"> к договору</w:t>
      </w:r>
      <w:r>
        <w:rPr>
          <w:rFonts w:ascii="Times New Roman" w:eastAsia="Times New Roman" w:hAnsi="Times New Roman" w:cs="Times New Roman"/>
        </w:rPr>
        <w:t xml:space="preserve">, было передано в безвозмездное пользование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Яр», сроком на 11 месяцев.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дминистрацией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>. Белый Яр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была задержана</w:t>
      </w:r>
      <w:r>
        <w:rPr>
          <w:rFonts w:ascii="Times New Roman" w:eastAsia="Times New Roman" w:hAnsi="Times New Roman" w:cs="Times New Roman"/>
        </w:rPr>
        <w:t xml:space="preserve"> з</w:t>
      </w:r>
      <w:r>
        <w:rPr>
          <w:rFonts w:ascii="Times New Roman" w:eastAsia="Times New Roman" w:hAnsi="Times New Roman" w:cs="Times New Roman"/>
        </w:rPr>
        <w:t xml:space="preserve">акупка снегоуборочной техники, 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Fonts w:ascii="Times New Roman" w:eastAsia="Times New Roman" w:hAnsi="Times New Roman" w:cs="Times New Roman"/>
        </w:rPr>
        <w:t xml:space="preserve">автодороги не были своевременно переданы на содержание в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Между тем, работа по уборке снега велась,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 xml:space="preserve">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были изданы приказы о привлечении работников в нерабочие выходные дни.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14 марта 2025г. между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 и ООО «Строительные технологии» заключен контракт №0187300016525000010001 на оказание услуг по зимнему содержанию территории, согласно пункту 2.1. подрядчик обязан принять на себя обязательства оказать услуги по зимнему содержанию территории городского поселения Белый Яр в соответствии с техническим заданием, в ср</w:t>
      </w:r>
      <w:r>
        <w:rPr>
          <w:rFonts w:ascii="Times New Roman" w:eastAsia="Times New Roman" w:hAnsi="Times New Roman" w:cs="Times New Roman"/>
        </w:rPr>
        <w:t>оки, предусмотренные контрактом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После закупки администрацией одного автогрейдера марки UMG, идентификационный номер (VIN)- </w:t>
      </w:r>
      <w:r>
        <w:rPr>
          <w:rStyle w:val="cat-VINgrp-63rplc-128"/>
          <w:rFonts w:ascii="Times New Roman" w:eastAsia="Times New Roman" w:hAnsi="Times New Roman" w:cs="Times New Roman"/>
        </w:rPr>
        <w:t>VIN-код</w:t>
      </w:r>
      <w:r>
        <w:rPr>
          <w:rFonts w:ascii="Times New Roman" w:eastAsia="Times New Roman" w:hAnsi="Times New Roman" w:cs="Times New Roman"/>
        </w:rPr>
        <w:t xml:space="preserve">, данное транспортное средство было передано в МКУ «УТО администрации </w:t>
      </w:r>
      <w:r>
        <w:rPr>
          <w:rFonts w:ascii="Times New Roman" w:eastAsia="Times New Roman" w:hAnsi="Times New Roman" w:cs="Times New Roman"/>
        </w:rPr>
        <w:t>г.л.Белый</w:t>
      </w:r>
      <w:r>
        <w:rPr>
          <w:rFonts w:ascii="Times New Roman" w:eastAsia="Times New Roman" w:hAnsi="Times New Roman" w:cs="Times New Roman"/>
        </w:rPr>
        <w:t xml:space="preserve"> Яр», по договору о закреплении транспортного средства на праве оперативного управления.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01 апреля 2025 заключен муниципальный контракт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01873000165250000130001 на оказание услуг по погрузке и вывозу снега с территории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с последующим размещением его на полигоне.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04 апреля 2025 года по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остановлению администрации городского поселения Белый Яр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320 «О передаче и закреплении муниципального имущества» и по договору от 04 апреля 2025 года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 xml:space="preserve">03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 xml:space="preserve">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был передан трактор </w:t>
      </w:r>
      <w:r>
        <w:rPr>
          <w:rStyle w:val="cat-CarMakeModelgrp-65rplc-135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73rplc-13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10 апреля 2025 года по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остановлению администрации городского поселения Белый Яр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341</w:t>
      </w:r>
      <w:r>
        <w:rPr>
          <w:rFonts w:ascii="Times New Roman" w:eastAsia="Times New Roman" w:hAnsi="Times New Roman" w:cs="Times New Roman"/>
        </w:rPr>
        <w:t>,343,345</w:t>
      </w:r>
      <w:r>
        <w:rPr>
          <w:rFonts w:ascii="Times New Roman" w:eastAsia="Times New Roman" w:hAnsi="Times New Roman" w:cs="Times New Roman"/>
        </w:rPr>
        <w:t xml:space="preserve"> «О передаче и закреплении муниципального имущества» и по д</w:t>
      </w:r>
      <w:r>
        <w:rPr>
          <w:rFonts w:ascii="Times New Roman" w:eastAsia="Times New Roman" w:hAnsi="Times New Roman" w:cs="Times New Roman"/>
        </w:rPr>
        <w:t>оговору от 04 апреля 2025 года №</w:t>
      </w:r>
      <w:r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 xml:space="preserve"> в</w:t>
      </w:r>
      <w:r>
        <w:rPr>
          <w:rFonts w:ascii="Times New Roman" w:eastAsia="Times New Roman" w:hAnsi="Times New Roman" w:cs="Times New Roman"/>
        </w:rPr>
        <w:t xml:space="preserve">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был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передан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 xml:space="preserve"> фронтальны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мини-погрузчик</w:t>
      </w:r>
      <w:r>
        <w:rPr>
          <w:rFonts w:ascii="Times New Roman" w:eastAsia="Times New Roman" w:hAnsi="Times New Roman" w:cs="Times New Roman"/>
        </w:rPr>
        <w:t>и.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Таким образом, у</w:t>
      </w:r>
      <w:r>
        <w:rPr>
          <w:rFonts w:ascii="Times New Roman" w:eastAsia="Times New Roman" w:hAnsi="Times New Roman" w:cs="Times New Roman"/>
        </w:rPr>
        <w:t>становлен</w:t>
      </w:r>
      <w:r>
        <w:rPr>
          <w:rFonts w:ascii="Times New Roman" w:eastAsia="Times New Roman" w:hAnsi="Times New Roman" w:cs="Times New Roman"/>
        </w:rPr>
        <w:t xml:space="preserve">ные </w:t>
      </w: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обстоятельства</w:t>
      </w:r>
      <w:r>
        <w:rPr>
          <w:rFonts w:ascii="Times New Roman" w:eastAsia="Times New Roman" w:hAnsi="Times New Roman" w:cs="Times New Roman"/>
        </w:rPr>
        <w:t xml:space="preserve"> и исследованные материалы дела,</w:t>
      </w:r>
      <w:r>
        <w:rPr>
          <w:rFonts w:ascii="Times New Roman" w:eastAsia="Times New Roman" w:hAnsi="Times New Roman" w:cs="Times New Roman"/>
        </w:rPr>
        <w:t xml:space="preserve"> свидетельствуют об </w:t>
      </w:r>
      <w:r>
        <w:rPr>
          <w:rFonts w:ascii="Times New Roman" w:eastAsia="Times New Roman" w:hAnsi="Times New Roman" w:cs="Times New Roman"/>
        </w:rPr>
        <w:t>отсутстви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состоянию на 26.03.2025</w:t>
      </w:r>
      <w:r>
        <w:rPr>
          <w:rFonts w:ascii="Times New Roman" w:eastAsia="Times New Roman" w:hAnsi="Times New Roman" w:cs="Times New Roman"/>
        </w:rPr>
        <w:t xml:space="preserve">г., </w:t>
      </w:r>
      <w:r>
        <w:rPr>
          <w:rFonts w:ascii="Times New Roman" w:eastAsia="Times New Roman" w:hAnsi="Times New Roman" w:cs="Times New Roman"/>
        </w:rPr>
        <w:t>возможности и наличи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объективных обстоятельств, препятств</w:t>
      </w:r>
      <w:r>
        <w:rPr>
          <w:rFonts w:ascii="Times New Roman" w:eastAsia="Times New Roman" w:hAnsi="Times New Roman" w:cs="Times New Roman"/>
        </w:rPr>
        <w:t>овавших</w:t>
      </w:r>
      <w:r>
        <w:rPr>
          <w:rFonts w:ascii="Times New Roman" w:eastAsia="Times New Roman" w:hAnsi="Times New Roman" w:cs="Times New Roman"/>
        </w:rPr>
        <w:t xml:space="preserve"> своевременному выполнению всех зависящих, достаточных и своевременных мер для предотвращения правонарушений</w:t>
      </w:r>
      <w:r>
        <w:rPr>
          <w:rFonts w:ascii="Times New Roman" w:eastAsia="Times New Roman" w:hAnsi="Times New Roman" w:cs="Times New Roman"/>
        </w:rPr>
        <w:t xml:space="preserve"> в области </w:t>
      </w:r>
      <w:r>
        <w:rPr>
          <w:rFonts w:ascii="Times New Roman" w:eastAsia="Times New Roman" w:hAnsi="Times New Roman" w:cs="Times New Roman"/>
        </w:rPr>
        <w:t xml:space="preserve">безопасности </w:t>
      </w:r>
      <w:r>
        <w:rPr>
          <w:rFonts w:ascii="Times New Roman" w:eastAsia="Times New Roman" w:hAnsi="Times New Roman" w:cs="Times New Roman"/>
        </w:rPr>
        <w:t>дорожного движения</w:t>
      </w:r>
      <w:r>
        <w:rPr>
          <w:rFonts w:ascii="Times New Roman" w:eastAsia="Times New Roman" w:hAnsi="Times New Roman" w:cs="Times New Roman"/>
        </w:rPr>
        <w:t>, соблюдения требований законодательства</w:t>
      </w:r>
      <w:r>
        <w:rPr>
          <w:rFonts w:ascii="Times New Roman" w:eastAsia="Times New Roman" w:hAnsi="Times New Roman" w:cs="Times New Roman"/>
        </w:rPr>
        <w:t xml:space="preserve"> и </w:t>
      </w:r>
      <w:r>
        <w:rPr>
          <w:rFonts w:ascii="Times New Roman" w:eastAsia="Times New Roman" w:hAnsi="Times New Roman" w:cs="Times New Roman"/>
        </w:rPr>
        <w:t>обязанносте</w:t>
      </w:r>
      <w:r>
        <w:rPr>
          <w:rFonts w:ascii="Times New Roman" w:eastAsia="Times New Roman" w:hAnsi="Times New Roman" w:cs="Times New Roman"/>
        </w:rPr>
        <w:t xml:space="preserve">й </w:t>
      </w:r>
      <w:r>
        <w:rPr>
          <w:rFonts w:ascii="Times New Roman" w:eastAsia="Times New Roman" w:hAnsi="Times New Roman" w:cs="Times New Roman"/>
        </w:rPr>
        <w:t>директор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МКУ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 xml:space="preserve">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>. Белый Яр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Семеновой Н.А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котор</w:t>
      </w:r>
      <w:r>
        <w:rPr>
          <w:rFonts w:ascii="Times New Roman" w:eastAsia="Times New Roman" w:hAnsi="Times New Roman" w:cs="Times New Roman"/>
        </w:rPr>
        <w:t xml:space="preserve">ая </w:t>
      </w:r>
      <w:r>
        <w:rPr>
          <w:rFonts w:ascii="Times New Roman" w:eastAsia="Times New Roman" w:hAnsi="Times New Roman" w:cs="Times New Roman"/>
        </w:rPr>
        <w:t xml:space="preserve">как установлено </w:t>
      </w:r>
      <w:r>
        <w:rPr>
          <w:rFonts w:ascii="Times New Roman" w:eastAsia="Times New Roman" w:hAnsi="Times New Roman" w:cs="Times New Roman"/>
        </w:rPr>
        <w:t>судом не бездействовала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уд</w:t>
      </w:r>
      <w:r>
        <w:rPr>
          <w:rFonts w:ascii="Times New Roman" w:eastAsia="Times New Roman" w:hAnsi="Times New Roman" w:cs="Times New Roman"/>
        </w:rPr>
        <w:t>, также,</w:t>
      </w:r>
      <w:r>
        <w:rPr>
          <w:rFonts w:ascii="Times New Roman" w:eastAsia="Times New Roman" w:hAnsi="Times New Roman" w:cs="Times New Roman"/>
        </w:rPr>
        <w:t xml:space="preserve"> учитывает период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даты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передачи муниципального имущества </w:t>
      </w:r>
      <w:r>
        <w:rPr>
          <w:rFonts w:ascii="Times New Roman" w:eastAsia="Times New Roman" w:hAnsi="Times New Roman" w:cs="Times New Roman"/>
        </w:rPr>
        <w:t xml:space="preserve">(с 01.03.2025) </w:t>
      </w:r>
      <w:r>
        <w:rPr>
          <w:rFonts w:ascii="Times New Roman" w:eastAsia="Times New Roman" w:hAnsi="Times New Roman" w:cs="Times New Roman"/>
        </w:rPr>
        <w:t xml:space="preserve">в пользование </w:t>
      </w:r>
      <w:r>
        <w:rPr>
          <w:rFonts w:ascii="Times New Roman" w:eastAsia="Times New Roman" w:hAnsi="Times New Roman" w:cs="Times New Roman"/>
        </w:rPr>
        <w:t xml:space="preserve">МКУ «УТО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>. Белый Яр»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дату </w:t>
      </w:r>
      <w:r>
        <w:rPr>
          <w:rFonts w:ascii="Times New Roman" w:eastAsia="Times New Roman" w:hAnsi="Times New Roman" w:cs="Times New Roman"/>
        </w:rPr>
        <w:t xml:space="preserve">составления протокола об административном правонарушении, </w:t>
      </w:r>
      <w:r>
        <w:rPr>
          <w:rFonts w:ascii="Times New Roman" w:eastAsia="Times New Roman" w:hAnsi="Times New Roman" w:cs="Times New Roman"/>
        </w:rPr>
        <w:t xml:space="preserve">который составил менее месяца.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со ст. 26.1 Кодекса Российской Федерации об административных правонарушениях при разбирательстве по делу об административном правонарушении выяснению подлежат обстоятельства, имеющие значение для правильного разрешения дела, в том числе - наличие события административного правонарушения, лицо, его совершившее, наличие его вины и иные обстоятельства, имеющие значение для правильного разрешения дела.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Решение вопроса о лице, совершившем противоправное деяние, имеет основополагающее значение для всестороннего, полного и объективного рассмотрения дела и своевременного привлечения виновного к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этом установление виновности предполагает доказывание не только вины лица, но и его непосредственной причастности к совершению противоправного действия (бездействия), то есть объективной стороны деяния.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данном случае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Семё</w:t>
      </w:r>
      <w:r>
        <w:rPr>
          <w:rFonts w:ascii="Times New Roman" w:eastAsia="Times New Roman" w:hAnsi="Times New Roman" w:cs="Times New Roman"/>
        </w:rPr>
        <w:t>нова</w:t>
      </w:r>
      <w:r>
        <w:rPr>
          <w:rFonts w:ascii="Times New Roman" w:eastAsia="Times New Roman" w:hAnsi="Times New Roman" w:cs="Times New Roman"/>
        </w:rPr>
        <w:t xml:space="preserve"> Н.А., не </w:t>
      </w:r>
      <w:r>
        <w:rPr>
          <w:rFonts w:ascii="Times New Roman" w:eastAsia="Times New Roman" w:hAnsi="Times New Roman" w:cs="Times New Roman"/>
        </w:rPr>
        <w:t xml:space="preserve">являясь </w:t>
      </w:r>
      <w:r>
        <w:rPr>
          <w:rFonts w:ascii="Times New Roman" w:eastAsia="Times New Roman" w:hAnsi="Times New Roman" w:cs="Times New Roman"/>
        </w:rPr>
        <w:t xml:space="preserve">должностным </w:t>
      </w:r>
      <w:r>
        <w:rPr>
          <w:rFonts w:ascii="Times New Roman" w:eastAsia="Times New Roman" w:hAnsi="Times New Roman" w:cs="Times New Roman"/>
        </w:rPr>
        <w:t xml:space="preserve">лицом, на которое возложена обязанность по содержанию улично-дорожной сети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 ХМАО-Югры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но </w:t>
      </w:r>
      <w:r>
        <w:rPr>
          <w:rFonts w:ascii="Times New Roman" w:eastAsia="Times New Roman" w:hAnsi="Times New Roman" w:cs="Times New Roman"/>
        </w:rPr>
        <w:t xml:space="preserve">являясь руководителем </w:t>
      </w:r>
      <w:r>
        <w:rPr>
          <w:rFonts w:ascii="Times New Roman" w:eastAsia="Times New Roman" w:hAnsi="Times New Roman" w:cs="Times New Roman"/>
        </w:rPr>
        <w:t xml:space="preserve">МКУ 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>. Белый Яр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предпринимала меры </w:t>
      </w:r>
      <w:r>
        <w:rPr>
          <w:rFonts w:ascii="Times New Roman" w:eastAsia="Times New Roman" w:hAnsi="Times New Roman" w:cs="Times New Roman"/>
        </w:rPr>
        <w:t>по обеспечению безопасности дорожного движения при содержании автомобильных дорог</w:t>
      </w:r>
      <w:r>
        <w:rPr>
          <w:rFonts w:ascii="Times New Roman" w:eastAsia="Times New Roman" w:hAnsi="Times New Roman" w:cs="Times New Roman"/>
        </w:rPr>
        <w:t xml:space="preserve"> местного значения.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положений частей 1 и 4 статьи 1.5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лица.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Судом проверены и оценены полученные в ходе судебного заседания сведения, в соответствии с которыми, вина </w:t>
      </w:r>
      <w:r>
        <w:rPr>
          <w:rFonts w:ascii="Times New Roman" w:eastAsia="Times New Roman" w:hAnsi="Times New Roman" w:cs="Times New Roman"/>
        </w:rPr>
        <w:t>Семё</w:t>
      </w:r>
      <w:r>
        <w:rPr>
          <w:rFonts w:ascii="Times New Roman" w:eastAsia="Times New Roman" w:hAnsi="Times New Roman" w:cs="Times New Roman"/>
        </w:rPr>
        <w:t>новой</w:t>
      </w:r>
      <w:r>
        <w:rPr>
          <w:rFonts w:ascii="Times New Roman" w:eastAsia="Times New Roman" w:hAnsi="Times New Roman" w:cs="Times New Roman"/>
        </w:rPr>
        <w:t xml:space="preserve"> Н.А.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ч. 1 </w:t>
      </w:r>
      <w:r>
        <w:rPr>
          <w:rFonts w:ascii="Times New Roman" w:eastAsia="Times New Roman" w:hAnsi="Times New Roman" w:cs="Times New Roman"/>
        </w:rPr>
        <w:t>ст.</w:t>
      </w:r>
      <w:r>
        <w:rPr>
          <w:rFonts w:ascii="Times New Roman" w:eastAsia="Times New Roman" w:hAnsi="Times New Roman" w:cs="Times New Roman"/>
        </w:rPr>
        <w:t>12.34</w:t>
      </w:r>
      <w:hyperlink r:id="rId5" w:anchor="/document/12125267/entry/122131" w:history="1"/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КоАП РФ, </w:t>
      </w:r>
      <w:r>
        <w:rPr>
          <w:rFonts w:ascii="Times New Roman" w:eastAsia="Times New Roman" w:hAnsi="Times New Roman" w:cs="Times New Roman"/>
        </w:rPr>
        <w:t xml:space="preserve">не установлена. 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суд приходит к выводу об отсутствии в действиях </w:t>
      </w:r>
      <w:r>
        <w:rPr>
          <w:rFonts w:ascii="Times New Roman" w:eastAsia="Times New Roman" w:hAnsi="Times New Roman" w:cs="Times New Roman"/>
        </w:rPr>
        <w:t>Семеновой Н.А.</w:t>
      </w:r>
      <w:r>
        <w:rPr>
          <w:rFonts w:ascii="Times New Roman" w:eastAsia="Times New Roman" w:hAnsi="Times New Roman" w:cs="Times New Roman"/>
        </w:rPr>
        <w:t xml:space="preserve"> состава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 1 </w:t>
      </w:r>
      <w:r>
        <w:rPr>
          <w:rFonts w:ascii="Times New Roman" w:eastAsia="Times New Roman" w:hAnsi="Times New Roman" w:cs="Times New Roman"/>
        </w:rPr>
        <w:t xml:space="preserve">ст. </w:t>
      </w:r>
      <w:r>
        <w:rPr>
          <w:rFonts w:ascii="Times New Roman" w:eastAsia="Times New Roman" w:hAnsi="Times New Roman" w:cs="Times New Roman"/>
        </w:rPr>
        <w:t>12.34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Отсутствие состава административного правонарушения является обстоятельством, исключающим производство по делу об административном правонарушении (</w:t>
      </w:r>
      <w:hyperlink r:id="rId4" w:anchor="/document/12125267/entry/24502" w:history="1">
        <w:r>
          <w:rPr>
            <w:rFonts w:ascii="Times New Roman" w:eastAsia="Times New Roman" w:hAnsi="Times New Roman" w:cs="Times New Roman"/>
            <w:color w:val="0000EE"/>
          </w:rPr>
          <w:t>пункт 2 части 1 статьи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24.5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правонарушениях).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Согласно ст. 24.5 КоАП РФ, производство по делу об административном правонарушении не может быть начато, а начатое производство подлежит прекращению в связи с отсутствием состава административного правонарушения.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 xml:space="preserve">. 24.5, 29.9-29.11 КоАП РФ,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</w:t>
      </w:r>
    </w:p>
    <w:p>
      <w:pPr>
        <w:spacing w:before="0" w:after="0"/>
        <w:ind w:left="5" w:right="29" w:firstLine="701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производство по делу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>ч.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</w:rPr>
        <w:t xml:space="preserve">ст. </w:t>
      </w:r>
      <w:r>
        <w:rPr>
          <w:rFonts w:ascii="Times New Roman" w:eastAsia="Times New Roman" w:hAnsi="Times New Roman" w:cs="Times New Roman"/>
        </w:rPr>
        <w:t>12.34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директора МКУ 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 МО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</w:rPr>
        <w:t>Семёновой</w:t>
      </w:r>
      <w:r>
        <w:rPr>
          <w:rFonts w:ascii="Times New Roman" w:eastAsia="Times New Roman" w:hAnsi="Times New Roman" w:cs="Times New Roman"/>
        </w:rPr>
        <w:t xml:space="preserve"> Натальи Александровны</w:t>
      </w:r>
      <w:r>
        <w:rPr>
          <w:rFonts w:ascii="Times New Roman" w:eastAsia="Times New Roman" w:hAnsi="Times New Roman" w:cs="Times New Roman"/>
        </w:rPr>
        <w:t>, прекратить на основании п. 2 ч. 1 ст. 24.5 КоАП РФ - в связи с отсутствием состава административного правонарушения.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         </w:t>
      </w:r>
    </w:p>
    <w:p>
      <w:pPr>
        <w:spacing w:before="0" w:after="0"/>
        <w:ind w:left="5" w:right="29" w:firstLine="701"/>
        <w:jc w:val="both"/>
      </w:pPr>
    </w:p>
    <w:p>
      <w:pPr>
        <w:spacing w:before="0" w:after="0"/>
        <w:ind w:left="5" w:right="29" w:firstLine="701"/>
        <w:jc w:val="both"/>
      </w:pP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708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56rplc-9">
    <w:name w:val="cat-PassportData grp-56 rplc-9"/>
    <w:basedOn w:val="DefaultParagraphFont"/>
  </w:style>
  <w:style w:type="character" w:customStyle="1" w:styleId="cat-UserDefinedgrp-72rplc-10">
    <w:name w:val="cat-UserDefined grp-72 rplc-10"/>
    <w:basedOn w:val="DefaultParagraphFont"/>
  </w:style>
  <w:style w:type="character" w:customStyle="1" w:styleId="cat-VINgrp-63rplc-69">
    <w:name w:val="cat-VIN grp-63 rplc-69"/>
    <w:basedOn w:val="DefaultParagraphFont"/>
  </w:style>
  <w:style w:type="character" w:customStyle="1" w:styleId="cat-CarMakeModelgrp-65rplc-93">
    <w:name w:val="cat-CarMakeModel grp-65 rplc-93"/>
    <w:basedOn w:val="DefaultParagraphFont"/>
  </w:style>
  <w:style w:type="character" w:customStyle="1" w:styleId="cat-UserDefinedgrp-73rplc-94">
    <w:name w:val="cat-UserDefined grp-73 rplc-94"/>
    <w:basedOn w:val="DefaultParagraphFont"/>
  </w:style>
  <w:style w:type="character" w:customStyle="1" w:styleId="cat-VINgrp-63rplc-128">
    <w:name w:val="cat-VIN grp-63 rplc-128"/>
    <w:basedOn w:val="DefaultParagraphFont"/>
  </w:style>
  <w:style w:type="character" w:customStyle="1" w:styleId="cat-CarMakeModelgrp-65rplc-135">
    <w:name w:val="cat-CarMakeModel grp-65 rplc-135"/>
    <w:basedOn w:val="DefaultParagraphFont"/>
  </w:style>
  <w:style w:type="character" w:customStyle="1" w:styleId="cat-UserDefinedgrp-73rplc-136">
    <w:name w:val="cat-UserDefined grp-73 rplc-13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